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554337" w14:textId="7E4824D8" w:rsidR="000C388C" w:rsidRDefault="000C388C">
      <w:pPr>
        <w:pStyle w:val="a5"/>
        <w:jc w:val="both"/>
        <w:rPr>
          <w:color w:val="000000"/>
        </w:rPr>
      </w:pPr>
      <w:r>
        <w:rPr>
          <w:rFonts w:hint="eastAsia"/>
          <w:color w:val="000000"/>
          <w:bdr w:val="single" w:sz="4" w:space="0" w:color="auto"/>
        </w:rPr>
        <w:t xml:space="preserve">USA &amp; CANADA Use; Letter Head of </w:t>
      </w:r>
      <w:r w:rsidR="008B0C70">
        <w:rPr>
          <w:rFonts w:hint="eastAsia"/>
          <w:color w:val="000000"/>
          <w:bdr w:val="single" w:sz="4" w:space="0" w:color="auto"/>
        </w:rPr>
        <w:t>t</w:t>
      </w:r>
      <w:r w:rsidR="008B0C70">
        <w:rPr>
          <w:color w:val="000000"/>
          <w:bdr w:val="single" w:sz="4" w:space="0" w:color="auto"/>
        </w:rPr>
        <w:t>he Request</w:t>
      </w:r>
      <w:r w:rsidR="00C77A0B">
        <w:rPr>
          <w:rFonts w:hint="eastAsia"/>
          <w:color w:val="000000"/>
          <w:bdr w:val="single" w:sz="4" w:space="0" w:color="auto"/>
        </w:rPr>
        <w:t>o</w:t>
      </w:r>
      <w:r w:rsidR="00C77A0B">
        <w:rPr>
          <w:color w:val="000000"/>
          <w:bdr w:val="single" w:sz="4" w:space="0" w:color="auto"/>
        </w:rPr>
        <w:t>r</w:t>
      </w:r>
    </w:p>
    <w:p w14:paraId="40007BEF" w14:textId="78950745" w:rsidR="000C388C" w:rsidRDefault="000C388C">
      <w:pPr>
        <w:pStyle w:val="a5"/>
        <w:rPr>
          <w:u w:val="single"/>
        </w:rPr>
      </w:pPr>
      <w:r>
        <w:rPr>
          <w:bCs/>
          <w:caps/>
          <w:u w:val="single"/>
        </w:rPr>
        <w:t xml:space="preserve">Letter of Indemnity for </w:t>
      </w:r>
      <w:r>
        <w:rPr>
          <w:u w:val="single"/>
        </w:rPr>
        <w:t>THE ORIGINAL NEGOTIABLE (ORDER) BILL OF LADING</w:t>
      </w:r>
    </w:p>
    <w:p w14:paraId="12D2BC5E" w14:textId="77777777" w:rsidR="008B0C70" w:rsidRDefault="008B0C70">
      <w:pPr>
        <w:spacing w:line="240" w:lineRule="exact"/>
        <w:rPr>
          <w:rFonts w:ascii="Arial Narrow" w:hAnsi="Arial Narrow" w:cs="Arial"/>
          <w:sz w:val="22"/>
          <w:szCs w:val="22"/>
        </w:rPr>
      </w:pPr>
    </w:p>
    <w:p w14:paraId="39911D1E" w14:textId="77777777" w:rsidR="000C388C" w:rsidRDefault="000C388C">
      <w:pPr>
        <w:spacing w:line="240" w:lineRule="exact"/>
        <w:rPr>
          <w:rFonts w:ascii="Arial Narrow" w:hAnsi="Arial Narrow" w:cs="Arial"/>
          <w:sz w:val="22"/>
          <w:szCs w:val="22"/>
        </w:rPr>
      </w:pPr>
      <w:r>
        <w:rPr>
          <w:rFonts w:ascii="Arial Narrow" w:hAnsi="Arial Narrow" w:cs="Arial" w:hint="eastAsia"/>
          <w:sz w:val="22"/>
          <w:szCs w:val="22"/>
        </w:rPr>
        <w:t xml:space="preserve">To: Yang Ming Marine Transport Corp.,  </w:t>
      </w:r>
    </w:p>
    <w:p w14:paraId="0F16DFDE" w14:textId="77777777" w:rsidR="000C388C" w:rsidRDefault="000C388C">
      <w:pPr>
        <w:spacing w:line="240" w:lineRule="exact"/>
        <w:ind w:leftChars="128" w:left="307"/>
        <w:rPr>
          <w:rFonts w:ascii="Arial Narrow" w:hAnsi="Arial Narrow" w:cs="Arial"/>
          <w:sz w:val="22"/>
          <w:szCs w:val="22"/>
        </w:rPr>
      </w:pPr>
      <w:proofErr w:type="gramStart"/>
      <w:r>
        <w:rPr>
          <w:rFonts w:ascii="Arial Narrow" w:hAnsi="Arial Narrow" w:cs="Arial" w:hint="eastAsia"/>
          <w:sz w:val="22"/>
          <w:szCs w:val="22"/>
        </w:rPr>
        <w:t>and/or</w:t>
      </w:r>
      <w:proofErr w:type="gramEnd"/>
      <w:r>
        <w:rPr>
          <w:rFonts w:ascii="Arial Narrow" w:hAnsi="Arial Narrow" w:cs="Arial" w:hint="eastAsia"/>
          <w:sz w:val="22"/>
          <w:szCs w:val="22"/>
        </w:rPr>
        <w:t xml:space="preserve"> the offices/agents of the Carrier </w:t>
      </w:r>
    </w:p>
    <w:p w14:paraId="7B970490" w14:textId="77777777" w:rsidR="000C388C" w:rsidRDefault="000C388C">
      <w:pPr>
        <w:spacing w:line="240" w:lineRule="exact"/>
        <w:ind w:leftChars="128" w:left="307"/>
        <w:rPr>
          <w:rFonts w:ascii="Arial Narrow" w:hAnsi="Arial Narrow" w:cs="Arial"/>
          <w:sz w:val="22"/>
          <w:szCs w:val="22"/>
        </w:rPr>
      </w:pPr>
      <w:proofErr w:type="gramStart"/>
      <w:r>
        <w:rPr>
          <w:rFonts w:ascii="Arial Narrow" w:hAnsi="Arial Narrow" w:cs="Arial" w:hint="eastAsia"/>
          <w:sz w:val="22"/>
          <w:szCs w:val="22"/>
        </w:rPr>
        <w:t>and/or</w:t>
      </w:r>
      <w:proofErr w:type="gramEnd"/>
      <w:r>
        <w:rPr>
          <w:rFonts w:ascii="Arial Narrow" w:hAnsi="Arial Narrow" w:cs="Arial" w:hint="eastAsia"/>
          <w:sz w:val="22"/>
          <w:szCs w:val="22"/>
        </w:rPr>
        <w:t xml:space="preserve"> the provider, owner, operator of the M.V.</w:t>
      </w:r>
      <w:r>
        <w:rPr>
          <w:rFonts w:ascii="Arial Narrow" w:hAnsi="Arial Narrow" w:cs="Arial" w:hint="eastAsia"/>
          <w:sz w:val="22"/>
          <w:szCs w:val="22"/>
          <w:u w:val="single"/>
        </w:rPr>
        <w:t xml:space="preserve">             </w:t>
      </w:r>
      <w:r>
        <w:rPr>
          <w:rFonts w:ascii="Arial Narrow" w:hAnsi="Arial Narrow" w:cs="Arial" w:hint="eastAsia"/>
          <w:sz w:val="22"/>
          <w:szCs w:val="22"/>
        </w:rPr>
        <w:t xml:space="preserve">           </w:t>
      </w:r>
    </w:p>
    <w:p w14:paraId="6B96FC00" w14:textId="77777777" w:rsidR="000C388C" w:rsidRDefault="000C388C">
      <w:pPr>
        <w:spacing w:line="240" w:lineRule="exact"/>
        <w:ind w:leftChars="128" w:left="307"/>
        <w:rPr>
          <w:rFonts w:ascii="Arial Narrow" w:hAnsi="Arial Narrow" w:cs="Arial"/>
          <w:sz w:val="20"/>
        </w:rPr>
      </w:pPr>
      <w:r>
        <w:rPr>
          <w:rFonts w:ascii="Arial Narrow" w:hAnsi="Arial Narrow" w:cs="Arial" w:hint="eastAsia"/>
          <w:sz w:val="20"/>
          <w:szCs w:val="18"/>
        </w:rPr>
        <w:t xml:space="preserve">                                  </w:t>
      </w:r>
    </w:p>
    <w:tbl>
      <w:tblPr>
        <w:tblW w:w="8941" w:type="dxa"/>
        <w:tblInd w:w="18" w:type="dxa"/>
        <w:tblLayout w:type="fixed"/>
        <w:tblCellMar>
          <w:left w:w="28" w:type="dxa"/>
          <w:right w:w="28" w:type="dxa"/>
        </w:tblCellMar>
        <w:tblLook w:val="0000" w:firstRow="0" w:lastRow="0" w:firstColumn="0" w:lastColumn="0" w:noHBand="0" w:noVBand="0"/>
      </w:tblPr>
      <w:tblGrid>
        <w:gridCol w:w="1570"/>
        <w:gridCol w:w="1701"/>
        <w:gridCol w:w="1964"/>
        <w:gridCol w:w="3706"/>
      </w:tblGrid>
      <w:tr w:rsidR="000C388C" w14:paraId="78BE721B" w14:textId="77777777">
        <w:trPr>
          <w:trHeight w:val="604"/>
        </w:trPr>
        <w:tc>
          <w:tcPr>
            <w:tcW w:w="1570" w:type="dxa"/>
            <w:tcBorders>
              <w:top w:val="single" w:sz="4" w:space="0" w:color="auto"/>
              <w:left w:val="single" w:sz="4" w:space="0" w:color="auto"/>
              <w:bottom w:val="single" w:sz="4" w:space="0" w:color="auto"/>
              <w:right w:val="single" w:sz="4" w:space="0" w:color="auto"/>
            </w:tcBorders>
            <w:noWrap/>
            <w:vAlign w:val="center"/>
          </w:tcPr>
          <w:p w14:paraId="1A4E773A" w14:textId="77777777" w:rsidR="000C388C" w:rsidRDefault="000C388C">
            <w:pPr>
              <w:widowControl/>
              <w:spacing w:line="240" w:lineRule="exact"/>
              <w:jc w:val="center"/>
              <w:rPr>
                <w:rFonts w:ascii="Arial Narrow" w:eastAsia="標楷體" w:hAnsi="Arial Narrow" w:cs="Arial"/>
                <w:b/>
                <w:bCs/>
                <w:sz w:val="20"/>
                <w:szCs w:val="18"/>
              </w:rPr>
            </w:pPr>
            <w:r>
              <w:rPr>
                <w:rFonts w:ascii="Arial Narrow" w:eastAsia="標楷體" w:hAnsi="Arial Narrow" w:cs="Arial" w:hint="eastAsia"/>
                <w:b/>
                <w:bCs/>
                <w:sz w:val="20"/>
                <w:szCs w:val="18"/>
              </w:rPr>
              <w:t>B/L NO.</w:t>
            </w:r>
          </w:p>
        </w:tc>
        <w:tc>
          <w:tcPr>
            <w:tcW w:w="1701" w:type="dxa"/>
            <w:tcBorders>
              <w:top w:val="single" w:sz="4" w:space="0" w:color="auto"/>
              <w:left w:val="nil"/>
              <w:bottom w:val="single" w:sz="4" w:space="0" w:color="auto"/>
              <w:right w:val="single" w:sz="4" w:space="0" w:color="auto"/>
            </w:tcBorders>
            <w:noWrap/>
            <w:vAlign w:val="center"/>
          </w:tcPr>
          <w:p w14:paraId="4F409CD9" w14:textId="77777777" w:rsidR="000C388C" w:rsidRDefault="000C388C">
            <w:pPr>
              <w:widowControl/>
              <w:spacing w:line="240" w:lineRule="exact"/>
              <w:jc w:val="center"/>
              <w:rPr>
                <w:rFonts w:ascii="Arial Narrow" w:eastAsia="標楷體" w:hAnsi="Arial Narrow" w:cs="Arial"/>
                <w:b/>
                <w:bCs/>
                <w:sz w:val="20"/>
                <w:szCs w:val="18"/>
              </w:rPr>
            </w:pPr>
            <w:r>
              <w:rPr>
                <w:rFonts w:ascii="Arial Narrow" w:eastAsia="標楷體" w:hAnsi="Arial Narrow" w:cs="Arial" w:hint="eastAsia"/>
                <w:b/>
                <w:bCs/>
                <w:sz w:val="20"/>
                <w:szCs w:val="18"/>
              </w:rPr>
              <w:t>CONTAINER NO. AND SEAL</w:t>
            </w:r>
          </w:p>
        </w:tc>
        <w:tc>
          <w:tcPr>
            <w:tcW w:w="1964" w:type="dxa"/>
            <w:tcBorders>
              <w:top w:val="single" w:sz="4" w:space="0" w:color="auto"/>
              <w:left w:val="nil"/>
              <w:bottom w:val="single" w:sz="4" w:space="0" w:color="auto"/>
              <w:right w:val="single" w:sz="4" w:space="0" w:color="auto"/>
            </w:tcBorders>
            <w:noWrap/>
            <w:vAlign w:val="center"/>
          </w:tcPr>
          <w:p w14:paraId="7CCE142F" w14:textId="77777777" w:rsidR="000C388C" w:rsidRDefault="000C388C">
            <w:pPr>
              <w:widowControl/>
              <w:spacing w:line="240" w:lineRule="exact"/>
              <w:jc w:val="center"/>
              <w:rPr>
                <w:rFonts w:ascii="Arial Narrow" w:eastAsia="標楷體" w:hAnsi="Arial Narrow" w:cs="Arial"/>
                <w:b/>
                <w:bCs/>
                <w:sz w:val="20"/>
                <w:szCs w:val="18"/>
              </w:rPr>
            </w:pPr>
            <w:r>
              <w:rPr>
                <w:rFonts w:ascii="Arial Narrow" w:eastAsia="標楷體" w:hAnsi="Arial Narrow" w:cs="Arial" w:hint="eastAsia"/>
                <w:b/>
                <w:bCs/>
                <w:sz w:val="20"/>
                <w:szCs w:val="18"/>
              </w:rPr>
              <w:t>NUMBER OF PACKAGE OR CONTAINERS</w:t>
            </w:r>
          </w:p>
        </w:tc>
        <w:tc>
          <w:tcPr>
            <w:tcW w:w="3706" w:type="dxa"/>
            <w:tcBorders>
              <w:top w:val="single" w:sz="4" w:space="0" w:color="auto"/>
              <w:left w:val="nil"/>
              <w:bottom w:val="single" w:sz="4" w:space="0" w:color="auto"/>
              <w:right w:val="single" w:sz="4" w:space="0" w:color="auto"/>
            </w:tcBorders>
            <w:noWrap/>
            <w:vAlign w:val="center"/>
          </w:tcPr>
          <w:p w14:paraId="08E949BC" w14:textId="77777777" w:rsidR="000C388C" w:rsidRDefault="000C388C">
            <w:pPr>
              <w:widowControl/>
              <w:spacing w:line="240" w:lineRule="exact"/>
              <w:jc w:val="center"/>
              <w:rPr>
                <w:rFonts w:ascii="Arial Narrow" w:eastAsia="標楷體" w:hAnsi="Arial Narrow" w:cs="Arial"/>
                <w:b/>
                <w:bCs/>
                <w:sz w:val="20"/>
                <w:szCs w:val="18"/>
              </w:rPr>
            </w:pPr>
            <w:r>
              <w:rPr>
                <w:rFonts w:ascii="Arial Narrow" w:eastAsia="標楷體" w:hAnsi="Arial Narrow" w:cs="Arial" w:hint="eastAsia"/>
                <w:b/>
                <w:bCs/>
                <w:sz w:val="20"/>
                <w:szCs w:val="18"/>
              </w:rPr>
              <w:t>DESCRIPTION OF PACKAGES AND GOODS</w:t>
            </w:r>
          </w:p>
        </w:tc>
      </w:tr>
      <w:tr w:rsidR="000C388C" w14:paraId="1354ED66" w14:textId="77777777">
        <w:trPr>
          <w:trHeight w:val="658"/>
        </w:trPr>
        <w:tc>
          <w:tcPr>
            <w:tcW w:w="1570" w:type="dxa"/>
            <w:tcBorders>
              <w:top w:val="nil"/>
              <w:left w:val="single" w:sz="4" w:space="0" w:color="auto"/>
              <w:bottom w:val="single" w:sz="4" w:space="0" w:color="auto"/>
              <w:right w:val="single" w:sz="4" w:space="0" w:color="auto"/>
            </w:tcBorders>
            <w:noWrap/>
            <w:vAlign w:val="center"/>
          </w:tcPr>
          <w:p w14:paraId="3D2C7A95" w14:textId="77777777" w:rsidR="000C388C" w:rsidRDefault="000C388C">
            <w:pPr>
              <w:widowControl/>
              <w:rPr>
                <w:rFonts w:ascii="Arial Narrow" w:hAnsi="Arial Narrow" w:cs="Arial"/>
                <w:sz w:val="20"/>
                <w:szCs w:val="18"/>
              </w:rPr>
            </w:pPr>
          </w:p>
        </w:tc>
        <w:tc>
          <w:tcPr>
            <w:tcW w:w="1701" w:type="dxa"/>
            <w:tcBorders>
              <w:top w:val="nil"/>
              <w:left w:val="nil"/>
              <w:bottom w:val="single" w:sz="4" w:space="0" w:color="auto"/>
              <w:right w:val="single" w:sz="4" w:space="0" w:color="auto"/>
            </w:tcBorders>
            <w:noWrap/>
            <w:vAlign w:val="center"/>
          </w:tcPr>
          <w:p w14:paraId="6E677ADF" w14:textId="77777777" w:rsidR="000C388C" w:rsidRDefault="000C388C">
            <w:pPr>
              <w:widowControl/>
              <w:rPr>
                <w:rFonts w:ascii="Arial Narrow" w:hAnsi="Arial Narrow" w:cs="Arial"/>
                <w:sz w:val="20"/>
                <w:szCs w:val="18"/>
              </w:rPr>
            </w:pPr>
            <w:r>
              <w:rPr>
                <w:rFonts w:ascii="Arial Narrow" w:hAnsi="Arial Narrow" w:cs="Arial" w:hint="eastAsia"/>
                <w:sz w:val="20"/>
                <w:szCs w:val="18"/>
              </w:rPr>
              <w:t xml:space="preserve">　</w:t>
            </w:r>
          </w:p>
        </w:tc>
        <w:tc>
          <w:tcPr>
            <w:tcW w:w="1964" w:type="dxa"/>
            <w:tcBorders>
              <w:top w:val="nil"/>
              <w:left w:val="nil"/>
              <w:bottom w:val="single" w:sz="4" w:space="0" w:color="auto"/>
              <w:right w:val="single" w:sz="4" w:space="0" w:color="auto"/>
            </w:tcBorders>
            <w:noWrap/>
            <w:vAlign w:val="center"/>
          </w:tcPr>
          <w:p w14:paraId="12E1A790" w14:textId="77777777" w:rsidR="000C388C" w:rsidRDefault="000C388C">
            <w:pPr>
              <w:widowControl/>
              <w:rPr>
                <w:rFonts w:ascii="Arial Narrow" w:hAnsi="Arial Narrow" w:cs="Arial"/>
                <w:sz w:val="20"/>
                <w:szCs w:val="18"/>
              </w:rPr>
            </w:pPr>
            <w:r>
              <w:rPr>
                <w:rFonts w:ascii="Arial Narrow" w:hAnsi="Arial Narrow" w:cs="Arial" w:hint="eastAsia"/>
                <w:sz w:val="20"/>
                <w:szCs w:val="18"/>
              </w:rPr>
              <w:t xml:space="preserve">　</w:t>
            </w:r>
          </w:p>
        </w:tc>
        <w:tc>
          <w:tcPr>
            <w:tcW w:w="3706" w:type="dxa"/>
            <w:tcBorders>
              <w:top w:val="nil"/>
              <w:left w:val="nil"/>
              <w:bottom w:val="single" w:sz="4" w:space="0" w:color="auto"/>
              <w:right w:val="single" w:sz="4" w:space="0" w:color="auto"/>
            </w:tcBorders>
            <w:noWrap/>
            <w:vAlign w:val="center"/>
          </w:tcPr>
          <w:p w14:paraId="75E5FE2D" w14:textId="77777777" w:rsidR="000C388C" w:rsidRDefault="000C388C">
            <w:pPr>
              <w:widowControl/>
              <w:rPr>
                <w:rFonts w:ascii="Arial Narrow" w:hAnsi="Arial Narrow" w:cs="Arial"/>
                <w:sz w:val="20"/>
                <w:szCs w:val="18"/>
              </w:rPr>
            </w:pPr>
            <w:r>
              <w:rPr>
                <w:rFonts w:ascii="Arial Narrow" w:hAnsi="Arial Narrow" w:cs="Arial" w:hint="eastAsia"/>
                <w:sz w:val="20"/>
                <w:szCs w:val="18"/>
              </w:rPr>
              <w:t xml:space="preserve">　</w:t>
            </w:r>
          </w:p>
        </w:tc>
      </w:tr>
    </w:tbl>
    <w:p w14:paraId="532C281B" w14:textId="34FE3FDF" w:rsidR="00DB2244" w:rsidRDefault="000C388C">
      <w:pPr>
        <w:snapToGrid w:val="0"/>
        <w:spacing w:line="240" w:lineRule="exact"/>
        <w:jc w:val="both"/>
        <w:rPr>
          <w:rFonts w:ascii="Arial Narrow" w:hAnsi="Arial Narrow" w:cs="Arial"/>
          <w:sz w:val="20"/>
        </w:rPr>
      </w:pPr>
      <w:r>
        <w:rPr>
          <w:rFonts w:ascii="Arial Narrow" w:hAnsi="Arial Narrow" w:cs="Arial" w:hint="eastAsia"/>
          <w:sz w:val="20"/>
        </w:rPr>
        <w:t>The above cargo was shipped on the above ship by</w:t>
      </w:r>
      <w:proofErr w:type="gramStart"/>
      <w:r>
        <w:rPr>
          <w:rFonts w:ascii="Arial Narrow" w:hAnsi="Arial Narrow" w:cs="Arial" w:hint="eastAsia"/>
          <w:sz w:val="20"/>
        </w:rPr>
        <w:t>﹝</w:t>
      </w:r>
      <w:proofErr w:type="gramEnd"/>
      <w:r>
        <w:rPr>
          <w:rFonts w:ascii="Arial Narrow" w:hAnsi="Arial Narrow" w:cs="Arial" w:hint="eastAsia"/>
          <w:sz w:val="20"/>
          <w:u w:val="single"/>
        </w:rPr>
        <w:t>insert name of Shipper</w:t>
      </w:r>
      <w:proofErr w:type="gramStart"/>
      <w:r>
        <w:rPr>
          <w:rFonts w:ascii="Arial Narrow" w:hAnsi="Arial Narrow" w:cs="Arial" w:hint="eastAsia"/>
          <w:sz w:val="20"/>
        </w:rPr>
        <w:t>﹞</w:t>
      </w:r>
      <w:proofErr w:type="gramEnd"/>
      <w:r>
        <w:rPr>
          <w:rFonts w:ascii="Arial Narrow" w:hAnsi="Arial Narrow" w:cs="Arial" w:hint="eastAsia"/>
          <w:sz w:val="20"/>
        </w:rPr>
        <w:t xml:space="preserve">and </w:t>
      </w:r>
      <w:r>
        <w:rPr>
          <w:rFonts w:ascii="Arial Narrow" w:hAnsi="Arial Narrow" w:cs="Arial"/>
          <w:sz w:val="20"/>
        </w:rPr>
        <w:t>consigned</w:t>
      </w:r>
      <w:r>
        <w:rPr>
          <w:rFonts w:ascii="Arial Narrow" w:hAnsi="Arial Narrow" w:cs="Arial" w:hint="eastAsia"/>
          <w:sz w:val="20"/>
        </w:rPr>
        <w:t xml:space="preserve"> to </w:t>
      </w:r>
      <w:proofErr w:type="gramStart"/>
      <w:r>
        <w:rPr>
          <w:rFonts w:ascii="Arial Narrow" w:hAnsi="Arial Narrow" w:cs="Arial" w:hint="eastAsia"/>
          <w:sz w:val="20"/>
        </w:rPr>
        <w:t>﹝</w:t>
      </w:r>
      <w:proofErr w:type="gramEnd"/>
      <w:r>
        <w:rPr>
          <w:rFonts w:ascii="Arial Narrow" w:hAnsi="Arial Narrow" w:cs="Arial" w:hint="eastAsia"/>
          <w:sz w:val="20"/>
          <w:u w:val="single"/>
        </w:rPr>
        <w:t>insert name of Consignee or party to whose order the bill of lading is made out, as appropriate</w:t>
      </w:r>
      <w:proofErr w:type="gramStart"/>
      <w:r>
        <w:rPr>
          <w:rFonts w:ascii="Arial Narrow" w:hAnsi="Arial Narrow" w:cs="Arial" w:hint="eastAsia"/>
          <w:sz w:val="20"/>
        </w:rPr>
        <w:t>﹞</w:t>
      </w:r>
      <w:proofErr w:type="gramEnd"/>
      <w:r>
        <w:rPr>
          <w:rFonts w:ascii="Arial Narrow" w:hAnsi="Arial Narrow" w:cs="Arial" w:hint="eastAsia"/>
          <w:sz w:val="20"/>
        </w:rPr>
        <w:t>for delivery at the port of</w:t>
      </w:r>
      <w:proofErr w:type="gramStart"/>
      <w:r>
        <w:rPr>
          <w:rFonts w:ascii="Arial Narrow" w:hAnsi="Arial Narrow" w:cs="Arial" w:hint="eastAsia"/>
          <w:sz w:val="20"/>
        </w:rPr>
        <w:t>﹝</w:t>
      </w:r>
      <w:proofErr w:type="gramEnd"/>
      <w:r>
        <w:rPr>
          <w:rFonts w:ascii="Arial Narrow" w:hAnsi="Arial Narrow" w:cs="Arial" w:hint="eastAsia"/>
          <w:sz w:val="20"/>
          <w:u w:val="single"/>
        </w:rPr>
        <w:t>insert name of discharge port stated in the bill of lading</w:t>
      </w:r>
      <w:proofErr w:type="gramStart"/>
      <w:r>
        <w:rPr>
          <w:rFonts w:ascii="Arial Narrow" w:hAnsi="Arial Narrow" w:cs="Arial" w:hint="eastAsia"/>
          <w:sz w:val="20"/>
        </w:rPr>
        <w:t>﹞</w:t>
      </w:r>
      <w:proofErr w:type="gramEnd"/>
      <w:r>
        <w:rPr>
          <w:rFonts w:ascii="Arial Narrow" w:hAnsi="Arial Narrow" w:cs="Arial" w:hint="eastAsia"/>
          <w:sz w:val="20"/>
        </w:rPr>
        <w:t>but the bill(s) of lading have not yet arrived</w:t>
      </w:r>
      <w:r w:rsidR="00DB2244">
        <w:rPr>
          <w:rFonts w:ascii="Arial Narrow" w:hAnsi="Arial Narrow" w:cs="Arial"/>
          <w:sz w:val="20"/>
        </w:rPr>
        <w:t xml:space="preserve"> or the original bill(s) of Lading/Document(s) of Title have been lost</w:t>
      </w:r>
      <w:r w:rsidR="00DB2244">
        <w:rPr>
          <w:rFonts w:ascii="Arial Narrow" w:hAnsi="Arial Narrow" w:cs="Arial" w:hint="eastAsia"/>
          <w:sz w:val="20"/>
        </w:rPr>
        <w:t>.</w:t>
      </w:r>
      <w:r w:rsidR="00DB2244">
        <w:rPr>
          <w:rFonts w:ascii="Arial Narrow" w:hAnsi="Arial Narrow" w:cs="Arial"/>
          <w:sz w:val="20"/>
        </w:rPr>
        <w:t xml:space="preserve"> </w:t>
      </w:r>
      <w:r>
        <w:rPr>
          <w:rFonts w:ascii="Arial Narrow" w:hAnsi="Arial Narrow" w:cs="Arial" w:hint="eastAsia"/>
          <w:sz w:val="20"/>
        </w:rPr>
        <w:t>We, hereby request you to deliver the said cargo to</w:t>
      </w:r>
      <w:proofErr w:type="gramStart"/>
      <w:r>
        <w:rPr>
          <w:rFonts w:ascii="Arial Narrow" w:hAnsi="Arial Narrow" w:cs="Arial" w:hint="eastAsia"/>
          <w:sz w:val="20"/>
        </w:rPr>
        <w:t>﹝</w:t>
      </w:r>
      <w:proofErr w:type="gramEnd"/>
      <w:r>
        <w:rPr>
          <w:rFonts w:ascii="Arial Narrow" w:hAnsi="Arial Narrow" w:cs="Arial" w:hint="eastAsia"/>
          <w:sz w:val="20"/>
          <w:u w:val="single"/>
        </w:rPr>
        <w:t>insert name of party to whom delivery is to be made</w:t>
      </w:r>
      <w:proofErr w:type="gramStart"/>
      <w:r>
        <w:rPr>
          <w:rFonts w:ascii="Arial Narrow" w:hAnsi="Arial Narrow" w:cs="Arial" w:hint="eastAsia"/>
          <w:sz w:val="20"/>
        </w:rPr>
        <w:t>﹞</w:t>
      </w:r>
      <w:proofErr w:type="gramEnd"/>
    </w:p>
    <w:p w14:paraId="600B7F7B" w14:textId="22C6AD4A" w:rsidR="00DB2244" w:rsidRDefault="00DB2244">
      <w:pPr>
        <w:snapToGrid w:val="0"/>
        <w:spacing w:line="240" w:lineRule="exact"/>
        <w:jc w:val="both"/>
        <w:rPr>
          <w:rFonts w:ascii="Arial Narrow" w:hAnsi="Arial Narrow" w:cs="Arial"/>
          <w:sz w:val="20"/>
        </w:rPr>
      </w:pPr>
    </w:p>
    <w:p w14:paraId="3AF2A84E" w14:textId="2B863097" w:rsidR="0092059D" w:rsidRDefault="0092059D">
      <w:pPr>
        <w:snapToGrid w:val="0"/>
        <w:spacing w:line="240" w:lineRule="exact"/>
        <w:jc w:val="both"/>
        <w:rPr>
          <w:rFonts w:ascii="Arial Narrow" w:hAnsi="Arial Narrow" w:cs="Arial"/>
          <w:sz w:val="20"/>
        </w:rPr>
      </w:pPr>
      <w:r w:rsidRPr="0092059D">
        <w:rPr>
          <w:rFonts w:ascii="Arial Narrow" w:hAnsi="Arial Narrow" w:cs="Arial"/>
          <w:sz w:val="20"/>
        </w:rPr>
        <w:t xml:space="preserve">* Please tick </w:t>
      </w:r>
      <w:r w:rsidR="005014C6">
        <w:rPr>
          <w:rFonts w:ascii="Arial Narrow" w:hAnsi="Arial Narrow" w:cs="Arial" w:hint="eastAsia"/>
          <w:sz w:val="20"/>
        </w:rPr>
        <w:t>b</w:t>
      </w:r>
      <w:r w:rsidR="005014C6">
        <w:rPr>
          <w:rFonts w:ascii="Arial Narrow" w:hAnsi="Arial Narrow" w:cs="Arial"/>
          <w:sz w:val="20"/>
        </w:rPr>
        <w:t>elow</w:t>
      </w:r>
      <w:bookmarkStart w:id="0" w:name="_GoBack"/>
      <w:bookmarkEnd w:id="0"/>
      <w:r w:rsidRPr="0092059D">
        <w:rPr>
          <w:rFonts w:ascii="Arial Narrow" w:hAnsi="Arial Narrow" w:cs="Arial"/>
          <w:sz w:val="20"/>
        </w:rPr>
        <w:t xml:space="preserve"> checkbox according to your requirement:</w:t>
      </w:r>
    </w:p>
    <w:p w14:paraId="34266C33" w14:textId="21D45528" w:rsidR="00DB2244" w:rsidRDefault="005014C6" w:rsidP="00DB2244">
      <w:pPr>
        <w:snapToGrid w:val="0"/>
        <w:spacing w:line="240" w:lineRule="exact"/>
        <w:jc w:val="both"/>
        <w:rPr>
          <w:rFonts w:ascii="Arial Narrow" w:hAnsi="Arial Narrow" w:cs="Arial"/>
          <w:sz w:val="20"/>
        </w:rPr>
      </w:pPr>
      <w:sdt>
        <w:sdtPr>
          <w:rPr>
            <w:rFonts w:ascii="Arial Narrow" w:hAnsi="Arial Narrow" w:cs="Arial"/>
            <w:sz w:val="20"/>
          </w:rPr>
          <w:id w:val="-488021942"/>
          <w14:checkbox>
            <w14:checked w14:val="0"/>
            <w14:checkedState w14:val="2612" w14:font="MS Gothic"/>
            <w14:uncheckedState w14:val="2610" w14:font="MS Gothic"/>
          </w14:checkbox>
        </w:sdtPr>
        <w:sdtEndPr/>
        <w:sdtContent>
          <w:r w:rsidR="00461D51">
            <w:rPr>
              <w:rFonts w:ascii="MS Gothic" w:eastAsia="MS Gothic" w:hAnsi="MS Gothic" w:cs="Arial" w:hint="eastAsia"/>
              <w:sz w:val="20"/>
            </w:rPr>
            <w:t>☐</w:t>
          </w:r>
        </w:sdtContent>
      </w:sdt>
      <w:r w:rsidR="00DB2244">
        <w:rPr>
          <w:rFonts w:ascii="Arial Narrow" w:hAnsi="Arial Narrow" w:cs="Arial"/>
          <w:sz w:val="20"/>
        </w:rPr>
        <w:t xml:space="preserve"> WITHOUT BILL OF LADING OR OTHER DOCUMENT OF TITLE, or</w:t>
      </w:r>
    </w:p>
    <w:p w14:paraId="4111A430" w14:textId="77777777" w:rsidR="00DB2244" w:rsidRDefault="00DB2244" w:rsidP="00DB2244">
      <w:pPr>
        <w:snapToGrid w:val="0"/>
        <w:spacing w:line="240" w:lineRule="exact"/>
        <w:jc w:val="both"/>
        <w:rPr>
          <w:rFonts w:ascii="Arial Narrow" w:hAnsi="Arial Narrow" w:cs="Arial"/>
          <w:sz w:val="20"/>
        </w:rPr>
      </w:pPr>
    </w:p>
    <w:p w14:paraId="5CD4A019" w14:textId="1AA0AB33" w:rsidR="00DB2244" w:rsidRDefault="005014C6" w:rsidP="00DB2244">
      <w:pPr>
        <w:snapToGrid w:val="0"/>
        <w:spacing w:line="240" w:lineRule="exact"/>
        <w:jc w:val="both"/>
        <w:rPr>
          <w:rFonts w:ascii="Arial Narrow" w:hAnsi="Arial Narrow" w:cs="Arial"/>
          <w:sz w:val="20"/>
        </w:rPr>
      </w:pPr>
      <w:sdt>
        <w:sdtPr>
          <w:rPr>
            <w:rFonts w:ascii="Arial Narrow" w:hAnsi="Arial Narrow" w:cs="Arial"/>
            <w:sz w:val="20"/>
          </w:rPr>
          <w:id w:val="-1065480338"/>
          <w14:checkbox>
            <w14:checked w14:val="0"/>
            <w14:checkedState w14:val="2612" w14:font="MS Gothic"/>
            <w14:uncheckedState w14:val="2610" w14:font="MS Gothic"/>
          </w14:checkbox>
        </w:sdtPr>
        <w:sdtEndPr/>
        <w:sdtContent>
          <w:r w:rsidR="00461D51">
            <w:rPr>
              <w:rFonts w:ascii="MS Gothic" w:eastAsia="MS Gothic" w:hAnsi="MS Gothic" w:cs="Arial" w:hint="eastAsia"/>
              <w:sz w:val="20"/>
            </w:rPr>
            <w:t>☐</w:t>
          </w:r>
        </w:sdtContent>
      </w:sdt>
      <w:r w:rsidR="00DB2244">
        <w:rPr>
          <w:rFonts w:ascii="Arial Narrow" w:hAnsi="Arial Narrow" w:cs="Arial"/>
          <w:sz w:val="20"/>
        </w:rPr>
        <w:t xml:space="preserve"> AGAINST RE-ISSUED/SUBSTITUTE BILL OF LADING OR OTHER DOCUMENT OF TITLE</w:t>
      </w:r>
    </w:p>
    <w:p w14:paraId="285C936B" w14:textId="77777777" w:rsidR="00DB2244" w:rsidRDefault="00DB2244">
      <w:pPr>
        <w:snapToGrid w:val="0"/>
        <w:spacing w:line="240" w:lineRule="exact"/>
        <w:jc w:val="both"/>
        <w:rPr>
          <w:rFonts w:ascii="Arial Narrow" w:hAnsi="Arial Narrow" w:cs="Arial"/>
          <w:sz w:val="20"/>
        </w:rPr>
      </w:pPr>
    </w:p>
    <w:p w14:paraId="02904239" w14:textId="77777777" w:rsidR="000C388C" w:rsidRDefault="000C388C">
      <w:pPr>
        <w:snapToGrid w:val="0"/>
        <w:spacing w:line="240" w:lineRule="exact"/>
        <w:rPr>
          <w:rFonts w:ascii="Arial Narrow" w:hAnsi="Arial Narrow" w:cs="Arial"/>
          <w:sz w:val="20"/>
        </w:rPr>
      </w:pPr>
      <w:r>
        <w:rPr>
          <w:rFonts w:ascii="Arial Narrow" w:hAnsi="Arial Narrow" w:cs="Arial" w:hint="eastAsia"/>
          <w:sz w:val="20"/>
        </w:rPr>
        <w:t>In consideration of your complying with our above request, we hereby agree as follows:</w:t>
      </w:r>
    </w:p>
    <w:p w14:paraId="734929B8" w14:textId="77777777" w:rsidR="000C388C" w:rsidRDefault="000C388C">
      <w:pPr>
        <w:pStyle w:val="ac"/>
        <w:numPr>
          <w:ilvl w:val="0"/>
          <w:numId w:val="5"/>
        </w:numPr>
        <w:snapToGrid w:val="0"/>
        <w:spacing w:line="240" w:lineRule="exact"/>
        <w:ind w:leftChars="0" w:left="426" w:hanging="426"/>
        <w:jc w:val="both"/>
        <w:textAlignment w:val="auto"/>
        <w:rPr>
          <w:rFonts w:ascii="Arial Narrow" w:hAnsi="Arial Narrow" w:cs="Arial"/>
          <w:sz w:val="20"/>
        </w:rPr>
      </w:pPr>
      <w:r>
        <w:rPr>
          <w:rFonts w:ascii="Arial Narrow" w:hAnsi="Arial Narrow" w:cs="Arial" w:hint="eastAsia"/>
          <w:sz w:val="20"/>
        </w:rPr>
        <w:t>To indemnify you, your servants and agents</w:t>
      </w:r>
      <w:r>
        <w:rPr>
          <w:rFonts w:ascii="Arial Narrow" w:hAnsi="Arial Narrow" w:cs="Arial"/>
          <w:sz w:val="20"/>
        </w:rPr>
        <w:t>, and the vessel named above,</w:t>
      </w:r>
      <w:r>
        <w:rPr>
          <w:rFonts w:ascii="Arial Narrow" w:hAnsi="Arial Narrow" w:cs="Arial" w:hint="eastAsia"/>
          <w:sz w:val="20"/>
        </w:rPr>
        <w:t xml:space="preserve"> and to hold all of you harmless in respect of any liability, loss, damage or expense of whatsoever nature which you may sustain by reason of delivering the cargo in accordance with our request.</w:t>
      </w:r>
    </w:p>
    <w:p w14:paraId="58D26DB5" w14:textId="62BE96FD" w:rsidR="000C388C" w:rsidRDefault="000C388C">
      <w:pPr>
        <w:numPr>
          <w:ilvl w:val="0"/>
          <w:numId w:val="5"/>
        </w:numPr>
        <w:adjustRightInd w:val="0"/>
        <w:snapToGrid w:val="0"/>
        <w:spacing w:line="240" w:lineRule="exact"/>
        <w:ind w:left="426" w:hanging="426"/>
        <w:jc w:val="both"/>
        <w:rPr>
          <w:rFonts w:ascii="Arial Narrow" w:hAnsi="Arial Narrow" w:cs="Arial"/>
          <w:sz w:val="20"/>
        </w:rPr>
      </w:pPr>
      <w:r>
        <w:rPr>
          <w:rFonts w:ascii="Arial Narrow" w:hAnsi="Arial Narrow" w:cs="Arial" w:hint="eastAsia"/>
          <w:sz w:val="20"/>
        </w:rPr>
        <w:t xml:space="preserve">In the event of any proceedings being commenced against you or any </w:t>
      </w:r>
      <w:r w:rsidR="008B0C70">
        <w:rPr>
          <w:rFonts w:ascii="Arial Narrow" w:hAnsi="Arial Narrow" w:cs="Arial"/>
          <w:sz w:val="20"/>
        </w:rPr>
        <w:t>of</w:t>
      </w:r>
      <w:r>
        <w:rPr>
          <w:rFonts w:ascii="Arial Narrow" w:hAnsi="Arial Narrow" w:cs="Arial" w:hint="eastAsia"/>
          <w:sz w:val="20"/>
        </w:rPr>
        <w:t xml:space="preserve"> your servants or agents in connection with the delivery of the cargo as aforesaid, to provide you or them on demand with sufficient funds to defend the same.</w:t>
      </w:r>
    </w:p>
    <w:p w14:paraId="1BC79EE2" w14:textId="77777777" w:rsidR="000C388C" w:rsidRDefault="000C388C">
      <w:pPr>
        <w:numPr>
          <w:ilvl w:val="0"/>
          <w:numId w:val="5"/>
        </w:numPr>
        <w:adjustRightInd w:val="0"/>
        <w:snapToGrid w:val="0"/>
        <w:spacing w:line="240" w:lineRule="exact"/>
        <w:ind w:left="426" w:hanging="426"/>
        <w:jc w:val="both"/>
        <w:rPr>
          <w:rFonts w:ascii="Arial Narrow" w:hAnsi="Arial Narrow" w:cs="Arial"/>
          <w:sz w:val="20"/>
        </w:rPr>
      </w:pPr>
      <w:r>
        <w:rPr>
          <w:rFonts w:ascii="Arial Narrow" w:hAnsi="Arial Narrow" w:cs="Arial" w:hint="eastAsia"/>
          <w:sz w:val="20"/>
        </w:rPr>
        <w:t>If, in connection with the delivery of the cargo as aforesaid, the ship, or any other ship or property in the same or associated ownership, management or control, should be arrested or detained or should the arrest or detention thereof be threatened, or should there be any interference in the use or trading of the vessel (whether by virtue of a caveat being entered on the ship</w:t>
      </w:r>
      <w:r>
        <w:rPr>
          <w:rFonts w:ascii="Arial Narrow" w:hAnsi="Arial Narrow" w:cs="Arial"/>
          <w:sz w:val="20"/>
        </w:rPr>
        <w:t>’</w:t>
      </w:r>
      <w:r>
        <w:rPr>
          <w:rFonts w:ascii="Arial Narrow" w:hAnsi="Arial Narrow" w:cs="Arial" w:hint="eastAsia"/>
          <w:sz w:val="20"/>
        </w:rPr>
        <w:t xml:space="preserve">s registry or otherwise howsoever), to provide on demand such bail or other security as may be required to prevent such arrest or detention or to secure the release of such ship or property or to remove such interference and to indemnify you in respect of any liability, loss, damage or expense caused by such </w:t>
      </w:r>
      <w:r>
        <w:rPr>
          <w:rFonts w:ascii="Arial Narrow" w:hAnsi="Arial Narrow" w:cs="Arial"/>
          <w:sz w:val="20"/>
        </w:rPr>
        <w:t>arrest</w:t>
      </w:r>
      <w:r>
        <w:rPr>
          <w:rFonts w:ascii="Arial Narrow" w:hAnsi="Arial Narrow" w:cs="Arial" w:hint="eastAsia"/>
          <w:sz w:val="20"/>
        </w:rPr>
        <w:t xml:space="preserve"> or detention or threatened arrest or detention or such interference, whether or not such arrest or detention or threatened arrest or detention or such interference may be justified.</w:t>
      </w:r>
    </w:p>
    <w:p w14:paraId="54270DAE" w14:textId="77777777" w:rsidR="000C388C" w:rsidRDefault="000C388C">
      <w:pPr>
        <w:numPr>
          <w:ilvl w:val="0"/>
          <w:numId w:val="5"/>
        </w:numPr>
        <w:adjustRightInd w:val="0"/>
        <w:snapToGrid w:val="0"/>
        <w:spacing w:line="240" w:lineRule="exact"/>
        <w:ind w:left="426" w:hanging="426"/>
        <w:jc w:val="both"/>
        <w:rPr>
          <w:rFonts w:ascii="Arial Narrow" w:hAnsi="Arial Narrow" w:cs="Arial"/>
          <w:sz w:val="20"/>
        </w:rPr>
      </w:pPr>
      <w:r>
        <w:rPr>
          <w:rFonts w:ascii="Arial Narrow" w:hAnsi="Arial Narrow" w:cs="Arial" w:hint="eastAsia"/>
          <w:sz w:val="20"/>
        </w:rPr>
        <w:t>As soon as all original bills of lading for the above cargo shall have come into our possession, to deliver the same to you, or otherwise to cause all original bills of lading to be delivered to you, whereupon our liability hereunder shall cease.</w:t>
      </w:r>
    </w:p>
    <w:p w14:paraId="7944B448" w14:textId="5C9834DC" w:rsidR="000C388C" w:rsidRDefault="000C388C">
      <w:pPr>
        <w:numPr>
          <w:ilvl w:val="0"/>
          <w:numId w:val="5"/>
        </w:numPr>
        <w:adjustRightInd w:val="0"/>
        <w:snapToGrid w:val="0"/>
        <w:spacing w:line="240" w:lineRule="exact"/>
        <w:ind w:left="426" w:hanging="426"/>
        <w:jc w:val="both"/>
        <w:rPr>
          <w:rFonts w:ascii="Arial Narrow" w:hAnsi="Arial Narrow" w:cs="Arial"/>
          <w:sz w:val="20"/>
        </w:rPr>
      </w:pPr>
      <w:r>
        <w:rPr>
          <w:rFonts w:ascii="Arial Narrow" w:hAnsi="Arial Narrow" w:cs="Arial" w:hint="eastAsia"/>
          <w:sz w:val="20"/>
        </w:rPr>
        <w:t>The liability of each and every person under this indemnity shall be joint and several and shall not be conditional upon your proceeding first against any person, whether or not such person is party to or liable under this indemnity.</w:t>
      </w:r>
    </w:p>
    <w:p w14:paraId="5630CBA4" w14:textId="290125C0" w:rsidR="00F57B9C" w:rsidRDefault="00F57B9C">
      <w:pPr>
        <w:numPr>
          <w:ilvl w:val="0"/>
          <w:numId w:val="5"/>
        </w:numPr>
        <w:adjustRightInd w:val="0"/>
        <w:snapToGrid w:val="0"/>
        <w:spacing w:line="240" w:lineRule="exact"/>
        <w:ind w:left="426" w:hanging="426"/>
        <w:jc w:val="both"/>
        <w:rPr>
          <w:rFonts w:ascii="Arial Narrow" w:hAnsi="Arial Narrow" w:cs="Arial"/>
          <w:sz w:val="20"/>
        </w:rPr>
      </w:pPr>
      <w:r>
        <w:rPr>
          <w:rFonts w:ascii="Arial Narrow" w:hAnsi="Arial Narrow" w:cs="Arial" w:hint="eastAsia"/>
          <w:sz w:val="20"/>
        </w:rPr>
        <w:t xml:space="preserve">We further undertake and agree that no statement relating to the contents, quality, quantity, weight, numbers marks and/or value of the packages inserted herein shall limit in any way our joint and several </w:t>
      </w:r>
      <w:r>
        <w:rPr>
          <w:rFonts w:ascii="Arial Narrow" w:hAnsi="Arial Narrow" w:cs="Arial"/>
          <w:sz w:val="20"/>
        </w:rPr>
        <w:t>liabilities</w:t>
      </w:r>
      <w:r>
        <w:rPr>
          <w:rFonts w:ascii="Arial Narrow" w:hAnsi="Arial Narrow" w:cs="Arial" w:hint="eastAsia"/>
          <w:sz w:val="20"/>
        </w:rPr>
        <w:t xml:space="preserve"> hereunder</w:t>
      </w:r>
    </w:p>
    <w:p w14:paraId="5BC539D2" w14:textId="77777777" w:rsidR="000C388C" w:rsidRDefault="000C388C">
      <w:pPr>
        <w:numPr>
          <w:ilvl w:val="0"/>
          <w:numId w:val="5"/>
        </w:numPr>
        <w:adjustRightInd w:val="0"/>
        <w:snapToGrid w:val="0"/>
        <w:spacing w:line="240" w:lineRule="exact"/>
        <w:ind w:left="426" w:hanging="426"/>
        <w:jc w:val="both"/>
        <w:rPr>
          <w:rFonts w:ascii="Arial Narrow" w:hAnsi="Arial Narrow" w:cs="Arial"/>
          <w:color w:val="FF0000"/>
          <w:sz w:val="20"/>
        </w:rPr>
      </w:pPr>
      <w:r>
        <w:rPr>
          <w:rFonts w:ascii="Arial Narrow" w:hAnsi="Arial Narrow" w:cs="Arial" w:hint="eastAsia"/>
          <w:sz w:val="20"/>
        </w:rPr>
        <w:t xml:space="preserve">This indemnity shall be governed by and construed in accordance with </w:t>
      </w:r>
      <w:r>
        <w:rPr>
          <w:rFonts w:ascii="Arial Narrow" w:hAnsi="Arial Narrow" w:cs="Arial" w:hint="eastAsia"/>
          <w:color w:val="FF0000"/>
          <w:sz w:val="20"/>
        </w:rPr>
        <w:t xml:space="preserve">Laws of </w:t>
      </w:r>
      <w:r>
        <w:rPr>
          <w:rFonts w:ascii="Arial Narrow" w:hAnsi="Arial Narrow" w:cs="Arial"/>
          <w:color w:val="FF0000"/>
          <w:sz w:val="20"/>
        </w:rPr>
        <w:t xml:space="preserve">the State of </w:t>
      </w:r>
      <w:r>
        <w:rPr>
          <w:rFonts w:ascii="Arial Narrow" w:hAnsi="Arial Narrow" w:cs="Arial" w:hint="eastAsia"/>
          <w:color w:val="FF0000"/>
          <w:sz w:val="20"/>
        </w:rPr>
        <w:t xml:space="preserve">New </w:t>
      </w:r>
      <w:r>
        <w:rPr>
          <w:rFonts w:ascii="Arial Narrow" w:hAnsi="Arial Narrow" w:cs="Arial"/>
          <w:color w:val="FF0000"/>
          <w:sz w:val="20"/>
        </w:rPr>
        <w:t>Jersey</w:t>
      </w:r>
      <w:r>
        <w:rPr>
          <w:rFonts w:ascii="Arial Narrow" w:hAnsi="Arial Narrow" w:cs="Arial" w:hint="eastAsia"/>
          <w:color w:val="FF0000"/>
          <w:sz w:val="20"/>
        </w:rPr>
        <w:t xml:space="preserve"> and each and every person liable under this indemnity shall at your request submit to the jurisdiction of the </w:t>
      </w:r>
      <w:r>
        <w:rPr>
          <w:rFonts w:ascii="Arial Narrow" w:hAnsi="Arial Narrow" w:cs="Arial"/>
          <w:color w:val="FF0000"/>
          <w:sz w:val="20"/>
        </w:rPr>
        <w:t>federal c</w:t>
      </w:r>
      <w:r>
        <w:rPr>
          <w:rFonts w:ascii="Arial Narrow" w:hAnsi="Arial Narrow" w:cs="Arial" w:hint="eastAsia"/>
          <w:color w:val="FF0000"/>
          <w:sz w:val="20"/>
        </w:rPr>
        <w:t xml:space="preserve">ourts of the United States of America located in the District of New </w:t>
      </w:r>
      <w:r>
        <w:rPr>
          <w:rFonts w:ascii="Arial Narrow" w:hAnsi="Arial Narrow" w:cs="Arial"/>
          <w:color w:val="FF0000"/>
          <w:sz w:val="20"/>
        </w:rPr>
        <w:t>Jersey</w:t>
      </w:r>
      <w:r>
        <w:rPr>
          <w:rFonts w:ascii="Arial Narrow" w:hAnsi="Arial Narrow" w:cs="Arial" w:hint="eastAsia"/>
          <w:color w:val="FF0000"/>
          <w:sz w:val="20"/>
        </w:rPr>
        <w:t>.</w:t>
      </w:r>
    </w:p>
    <w:p w14:paraId="7471F7C2" w14:textId="0B0841D9" w:rsidR="00F57B9C" w:rsidRDefault="00F57B9C" w:rsidP="00F57B9C">
      <w:pPr>
        <w:numPr>
          <w:ilvl w:val="0"/>
          <w:numId w:val="5"/>
        </w:numPr>
        <w:adjustRightInd w:val="0"/>
        <w:snapToGrid w:val="0"/>
        <w:spacing w:line="240" w:lineRule="exact"/>
        <w:ind w:left="426" w:hanging="426"/>
        <w:jc w:val="both"/>
        <w:rPr>
          <w:rFonts w:ascii="Arial Narrow" w:hAnsi="Arial Narrow" w:cs="Arial"/>
          <w:sz w:val="20"/>
        </w:rPr>
      </w:pPr>
      <w:r>
        <w:rPr>
          <w:rFonts w:ascii="Arial Narrow" w:hAnsi="Arial Narrow" w:cs="Arial"/>
          <w:sz w:val="20"/>
        </w:rPr>
        <w:t>Where this indemnity has been countersigned by a bank, the Bank shall join in this undertaking/indemnity agreeing to its terms &amp; conditions.</w:t>
      </w:r>
    </w:p>
    <w:p w14:paraId="41992861" w14:textId="7346D03F" w:rsidR="000C388C" w:rsidRPr="00F57B9C" w:rsidRDefault="008B0C70" w:rsidP="00F57B9C">
      <w:pPr>
        <w:numPr>
          <w:ilvl w:val="0"/>
          <w:numId w:val="5"/>
        </w:numPr>
        <w:adjustRightInd w:val="0"/>
        <w:snapToGrid w:val="0"/>
        <w:spacing w:line="240" w:lineRule="exact"/>
        <w:ind w:left="426" w:hanging="426"/>
        <w:jc w:val="both"/>
        <w:rPr>
          <w:rFonts w:ascii="Arial Narrow" w:hAnsi="Arial Narrow" w:cs="Arial"/>
          <w:sz w:val="20"/>
        </w:rPr>
      </w:pPr>
      <w:r w:rsidRPr="00F57B9C">
        <w:rPr>
          <w:rFonts w:ascii="Arial Narrow" w:hAnsi="Arial Narrow" w:cs="Arial"/>
          <w:sz w:val="20"/>
        </w:rPr>
        <w:t xml:space="preserve">Unless </w:t>
      </w:r>
      <w:r w:rsidR="000C388C" w:rsidRPr="00F57B9C">
        <w:rPr>
          <w:rFonts w:ascii="Arial Narrow" w:hAnsi="Arial Narrow" w:cs="Arial"/>
          <w:sz w:val="20"/>
        </w:rPr>
        <w:t>this letter of indemnity</w:t>
      </w:r>
      <w:r w:rsidRPr="00F57B9C">
        <w:rPr>
          <w:rFonts w:ascii="Arial Narrow" w:hAnsi="Arial Narrow" w:cs="Arial"/>
          <w:sz w:val="20"/>
        </w:rPr>
        <w:t xml:space="preserve"> is countersigned by a bank,</w:t>
      </w:r>
      <w:r w:rsidR="000C388C" w:rsidRPr="00F57B9C">
        <w:rPr>
          <w:rFonts w:ascii="Arial Narrow" w:hAnsi="Arial Narrow" w:cs="Arial"/>
          <w:sz w:val="20"/>
        </w:rPr>
        <w:t>, we shall</w:t>
      </w:r>
      <w:r w:rsidRPr="00F57B9C">
        <w:rPr>
          <w:rFonts w:ascii="Arial Narrow" w:hAnsi="Arial Narrow" w:cs="Arial"/>
          <w:sz w:val="20"/>
        </w:rPr>
        <w:t xml:space="preserve"> additionally</w:t>
      </w:r>
      <w:r w:rsidR="000C388C" w:rsidRPr="00F57B9C">
        <w:rPr>
          <w:rFonts w:ascii="Arial Narrow" w:hAnsi="Arial Narrow" w:cs="Arial"/>
          <w:sz w:val="20"/>
        </w:rPr>
        <w:t xml:space="preserve"> procure and deliver to you prior to the release of cargo a bank guarantee</w:t>
      </w:r>
      <w:r w:rsidR="000C388C" w:rsidRPr="00F57B9C">
        <w:rPr>
          <w:rFonts w:ascii="Arial Narrow" w:hAnsi="Arial Narrow" w:cs="Arial" w:hint="eastAsia"/>
          <w:sz w:val="20"/>
        </w:rPr>
        <w:t>,</w:t>
      </w:r>
      <w:r w:rsidR="000C388C" w:rsidRPr="00F57B9C">
        <w:rPr>
          <w:rFonts w:ascii="Arial Narrow" w:hAnsi="Arial Narrow" w:cs="Arial"/>
          <w:sz w:val="20"/>
        </w:rPr>
        <w:t xml:space="preserve"> </w:t>
      </w:r>
      <w:r w:rsidR="000C388C" w:rsidRPr="00F57B9C">
        <w:rPr>
          <w:rFonts w:ascii="Arial Narrow" w:hAnsi="Arial Narrow" w:cs="Arial" w:hint="eastAsia"/>
          <w:sz w:val="20"/>
        </w:rPr>
        <w:t xml:space="preserve">cash or </w:t>
      </w:r>
      <w:r w:rsidR="000C388C" w:rsidRPr="00F57B9C">
        <w:rPr>
          <w:rFonts w:ascii="Arial Narrow" w:hAnsi="Arial Narrow" w:cs="Arial"/>
          <w:sz w:val="20"/>
        </w:rPr>
        <w:t>standby</w:t>
      </w:r>
      <w:r w:rsidR="000C388C" w:rsidRPr="00F57B9C">
        <w:rPr>
          <w:rFonts w:ascii="Arial Narrow" w:hAnsi="Arial Narrow" w:cs="Arial" w:hint="eastAsia"/>
          <w:sz w:val="20"/>
        </w:rPr>
        <w:t xml:space="preserve"> letter of credit </w:t>
      </w:r>
      <w:r w:rsidR="000C388C" w:rsidRPr="00F57B9C">
        <w:rPr>
          <w:rFonts w:ascii="Arial Narrow" w:hAnsi="Arial Narrow" w:cs="Arial"/>
          <w:sz w:val="20"/>
        </w:rPr>
        <w:t>in your favor</w:t>
      </w:r>
      <w:r w:rsidR="000C388C" w:rsidRPr="00F57B9C">
        <w:rPr>
          <w:rFonts w:ascii="Arial Narrow" w:hAnsi="Arial Narrow" w:cs="Arial" w:hint="eastAsia"/>
          <w:sz w:val="20"/>
        </w:rPr>
        <w:t xml:space="preserve"> for an amount </w:t>
      </w:r>
      <w:r w:rsidR="000C388C" w:rsidRPr="00F57B9C">
        <w:rPr>
          <w:rFonts w:ascii="Arial Narrow" w:hAnsi="Arial Narrow" w:cs="Arial" w:hint="eastAsia"/>
          <w:sz w:val="20"/>
          <w:u w:val="single"/>
        </w:rPr>
        <w:t xml:space="preserve">         </w:t>
      </w:r>
      <w:r w:rsidR="000C388C" w:rsidRPr="00F57B9C">
        <w:rPr>
          <w:rFonts w:ascii="Arial Narrow" w:hAnsi="Arial Narrow" w:cs="Arial" w:hint="eastAsia"/>
          <w:sz w:val="20"/>
        </w:rPr>
        <w:t>(at least 110%</w:t>
      </w:r>
      <w:r w:rsidR="000C388C" w:rsidRPr="00F57B9C">
        <w:rPr>
          <w:rFonts w:ascii="Arial Narrow" w:hAnsi="Arial Narrow" w:cs="Arial" w:hint="eastAsia"/>
          <w:color w:val="FF0000"/>
          <w:sz w:val="20"/>
        </w:rPr>
        <w:t xml:space="preserve"> </w:t>
      </w:r>
      <w:r w:rsidR="000C388C" w:rsidRPr="00F57B9C">
        <w:rPr>
          <w:rFonts w:ascii="Arial Narrow" w:hAnsi="Arial Narrow" w:cs="Arial" w:hint="eastAsia"/>
          <w:sz w:val="20"/>
        </w:rPr>
        <w:t>of the CIF value of the cargo,)..</w:t>
      </w:r>
    </w:p>
    <w:p w14:paraId="4CF226F0" w14:textId="03B82EE3" w:rsidR="008B0C70" w:rsidRPr="008B0C70" w:rsidRDefault="008B0C70" w:rsidP="00E504B1">
      <w:pPr>
        <w:adjustRightInd w:val="0"/>
        <w:snapToGrid w:val="0"/>
        <w:spacing w:line="240" w:lineRule="exact"/>
        <w:ind w:left="360"/>
        <w:jc w:val="both"/>
        <w:rPr>
          <w:rFonts w:ascii="Arial Narrow" w:hAnsi="Arial Narrow" w:cs="Arial"/>
          <w:sz w:val="20"/>
        </w:rPr>
      </w:pPr>
      <w:r w:rsidRPr="008B0C70">
        <w:rPr>
          <w:rFonts w:ascii="Arial Narrow" w:hAnsi="Arial Narrow" w:cs="Arial"/>
          <w:sz w:val="20"/>
        </w:rPr>
        <w:t>.</w:t>
      </w:r>
    </w:p>
    <w:p w14:paraId="00CC9810" w14:textId="77777777" w:rsidR="000C388C" w:rsidRDefault="000C388C">
      <w:pPr>
        <w:jc w:val="both"/>
        <w:rPr>
          <w:rFonts w:ascii="Arial Narrow" w:hAnsi="Arial Narrow" w:cs="Arial"/>
          <w:sz w:val="20"/>
        </w:rPr>
      </w:pPr>
      <w:r>
        <w:rPr>
          <w:rFonts w:ascii="Arial Narrow" w:hAnsi="Arial Narrow" w:cs="Arial" w:hint="eastAsia"/>
          <w:sz w:val="20"/>
        </w:rPr>
        <w:t>Yours faithfully,</w:t>
      </w:r>
    </w:p>
    <w:p w14:paraId="43F24D3E" w14:textId="77777777" w:rsidR="000C388C" w:rsidRDefault="000C388C">
      <w:pPr>
        <w:tabs>
          <w:tab w:val="left" w:pos="4860"/>
        </w:tabs>
        <w:jc w:val="both"/>
        <w:rPr>
          <w:rFonts w:ascii="Arial Narrow" w:hAnsi="Arial Narrow" w:cs="Arial"/>
          <w:sz w:val="20"/>
        </w:rPr>
      </w:pPr>
      <w:r>
        <w:rPr>
          <w:rFonts w:ascii="Arial Narrow" w:hAnsi="Arial Narrow" w:cs="Arial" w:hint="eastAsia"/>
          <w:sz w:val="20"/>
        </w:rPr>
        <w:t xml:space="preserve">For and on behalf of </w:t>
      </w:r>
      <w:r>
        <w:rPr>
          <w:rFonts w:ascii="Arial Narrow" w:hAnsi="Arial Narrow" w:cs="Arial" w:hint="eastAsia"/>
          <w:sz w:val="20"/>
        </w:rPr>
        <w:tab/>
      </w:r>
      <w:proofErr w:type="gramStart"/>
      <w:r>
        <w:rPr>
          <w:rFonts w:ascii="Arial Narrow" w:hAnsi="Arial Narrow" w:cs="Arial" w:hint="eastAsia"/>
          <w:sz w:val="20"/>
        </w:rPr>
        <w:t>For</w:t>
      </w:r>
      <w:proofErr w:type="gramEnd"/>
      <w:r>
        <w:rPr>
          <w:rFonts w:ascii="Arial Narrow" w:hAnsi="Arial Narrow" w:cs="Arial" w:hint="eastAsia"/>
          <w:sz w:val="20"/>
        </w:rPr>
        <w:t xml:space="preserve"> and on behalf of</w:t>
      </w:r>
    </w:p>
    <w:p w14:paraId="418A1C8A" w14:textId="705DA93A" w:rsidR="008B0C70" w:rsidRDefault="008B0C70" w:rsidP="008B0C70">
      <w:pPr>
        <w:tabs>
          <w:tab w:val="left" w:pos="4860"/>
        </w:tabs>
        <w:jc w:val="both"/>
        <w:rPr>
          <w:rFonts w:ascii="Arial Narrow" w:hAnsi="Arial Narrow" w:cs="Arial"/>
          <w:sz w:val="16"/>
          <w:szCs w:val="16"/>
          <w:u w:val="single"/>
        </w:rPr>
      </w:pPr>
      <w:r w:rsidRPr="006B0AEC">
        <w:rPr>
          <w:rFonts w:ascii="Arial Narrow" w:hAnsi="Arial Narrow" w:cs="Arial"/>
          <w:sz w:val="20"/>
        </w:rPr>
        <w:t>Company</w:t>
      </w:r>
      <w:r>
        <w:rPr>
          <w:rFonts w:ascii="Arial Narrow" w:hAnsi="Arial Narrow" w:cs="Arial" w:hint="eastAsia"/>
          <w:sz w:val="20"/>
          <w:u w:val="single"/>
        </w:rPr>
        <w:t xml:space="preserve">                         </w:t>
      </w:r>
      <w:r>
        <w:rPr>
          <w:rFonts w:ascii="Arial Narrow" w:hAnsi="Arial Narrow" w:cs="Arial" w:hint="eastAsia"/>
          <w:sz w:val="20"/>
        </w:rPr>
        <w:tab/>
      </w:r>
      <w:r>
        <w:rPr>
          <w:rFonts w:ascii="Arial Narrow" w:hAnsi="Arial Narrow" w:cs="Arial"/>
          <w:sz w:val="20"/>
        </w:rPr>
        <w:t>Bank</w:t>
      </w:r>
      <w:r w:rsidR="00E504B1">
        <w:rPr>
          <w:rFonts w:ascii="Arial Narrow" w:hAnsi="Arial Narrow" w:cs="Arial" w:hint="eastAsia"/>
          <w:sz w:val="20"/>
          <w:u w:val="single"/>
        </w:rPr>
        <w:t xml:space="preserve">                           </w:t>
      </w:r>
      <w:r w:rsidR="00E504B1">
        <w:rPr>
          <w:rFonts w:ascii="Arial Narrow" w:hAnsi="Arial Narrow" w:cs="Arial" w:hint="eastAsia"/>
          <w:sz w:val="20"/>
        </w:rPr>
        <w:t xml:space="preserve"> </w:t>
      </w:r>
    </w:p>
    <w:p w14:paraId="6A75B757" w14:textId="4D137F83" w:rsidR="008B0C70" w:rsidRPr="006B0AEC" w:rsidRDefault="008B0C70" w:rsidP="008B0C70">
      <w:pPr>
        <w:tabs>
          <w:tab w:val="left" w:pos="4860"/>
        </w:tabs>
        <w:jc w:val="both"/>
        <w:rPr>
          <w:rFonts w:ascii="Arial Narrow" w:hAnsi="Arial Narrow" w:cs="Arial"/>
          <w:sz w:val="20"/>
        </w:rPr>
      </w:pPr>
      <w:r w:rsidRPr="006B0AEC">
        <w:rPr>
          <w:rFonts w:ascii="Arial Narrow" w:hAnsi="Arial Narrow" w:cs="Arial"/>
          <w:sz w:val="20"/>
        </w:rPr>
        <w:t>Name</w:t>
      </w:r>
      <w:r w:rsidR="00E504B1">
        <w:rPr>
          <w:rFonts w:ascii="Arial Narrow" w:hAnsi="Arial Narrow" w:cs="Arial" w:hint="eastAsia"/>
          <w:sz w:val="20"/>
          <w:u w:val="single"/>
        </w:rPr>
        <w:t xml:space="preserve">                           </w:t>
      </w:r>
      <w:r>
        <w:rPr>
          <w:rFonts w:ascii="Arial Narrow" w:hAnsi="Arial Narrow" w:cs="Arial"/>
          <w:sz w:val="20"/>
        </w:rPr>
        <w:tab/>
      </w:r>
      <w:r w:rsidRPr="006B0AEC">
        <w:rPr>
          <w:rFonts w:ascii="Arial Narrow" w:hAnsi="Arial Narrow" w:cs="Arial"/>
          <w:sz w:val="20"/>
        </w:rPr>
        <w:t>Name</w:t>
      </w:r>
      <w:r w:rsidR="00E504B1">
        <w:rPr>
          <w:rFonts w:ascii="Arial Narrow" w:hAnsi="Arial Narrow" w:cs="Arial" w:hint="eastAsia"/>
          <w:sz w:val="20"/>
          <w:u w:val="single"/>
        </w:rPr>
        <w:t xml:space="preserve">                           </w:t>
      </w:r>
      <w:r w:rsidR="00E504B1">
        <w:rPr>
          <w:rFonts w:ascii="Arial Narrow" w:hAnsi="Arial Narrow" w:cs="Arial" w:hint="eastAsia"/>
          <w:sz w:val="20"/>
        </w:rPr>
        <w:t xml:space="preserve"> </w:t>
      </w:r>
    </w:p>
    <w:p w14:paraId="4107834F" w14:textId="13DE2D15" w:rsidR="008B0C70" w:rsidRPr="006B0AEC" w:rsidRDefault="008B0C70" w:rsidP="008B0C70">
      <w:pPr>
        <w:tabs>
          <w:tab w:val="left" w:pos="4860"/>
        </w:tabs>
        <w:jc w:val="both"/>
        <w:rPr>
          <w:rFonts w:ascii="Arial Narrow" w:hAnsi="Arial Narrow" w:cs="Arial"/>
          <w:sz w:val="20"/>
          <w:u w:val="single"/>
        </w:rPr>
      </w:pPr>
      <w:r w:rsidRPr="006B0AEC">
        <w:rPr>
          <w:rFonts w:ascii="Arial Narrow" w:hAnsi="Arial Narrow" w:cs="Arial" w:hint="eastAsia"/>
          <w:sz w:val="20"/>
        </w:rPr>
        <w:t>T</w:t>
      </w:r>
      <w:r w:rsidRPr="006B0AEC">
        <w:rPr>
          <w:rFonts w:ascii="Arial Narrow" w:hAnsi="Arial Narrow" w:cs="Arial"/>
          <w:sz w:val="20"/>
        </w:rPr>
        <w:t>itle</w:t>
      </w:r>
      <w:r w:rsidR="00E504B1">
        <w:rPr>
          <w:rFonts w:ascii="Arial Narrow" w:hAnsi="Arial Narrow" w:cs="Arial" w:hint="eastAsia"/>
          <w:sz w:val="20"/>
          <w:u w:val="single"/>
        </w:rPr>
        <w:t xml:space="preserve">                             </w:t>
      </w:r>
      <w:r>
        <w:rPr>
          <w:rFonts w:ascii="Arial Narrow" w:hAnsi="Arial Narrow" w:cs="Arial"/>
          <w:sz w:val="20"/>
        </w:rPr>
        <w:tab/>
      </w:r>
      <w:r w:rsidRPr="006B0AEC">
        <w:rPr>
          <w:rFonts w:ascii="Arial Narrow" w:hAnsi="Arial Narrow" w:cs="Arial" w:hint="eastAsia"/>
          <w:sz w:val="20"/>
        </w:rPr>
        <w:t>T</w:t>
      </w:r>
      <w:r w:rsidRPr="006B0AEC">
        <w:rPr>
          <w:rFonts w:ascii="Arial Narrow" w:hAnsi="Arial Narrow" w:cs="Arial"/>
          <w:sz w:val="20"/>
        </w:rPr>
        <w:t>itle</w:t>
      </w:r>
      <w:r w:rsidR="00E504B1">
        <w:rPr>
          <w:rFonts w:ascii="Arial Narrow" w:hAnsi="Arial Narrow" w:cs="Arial" w:hint="eastAsia"/>
          <w:sz w:val="20"/>
          <w:u w:val="single"/>
        </w:rPr>
        <w:t xml:space="preserve">                            </w:t>
      </w:r>
      <w:r w:rsidR="00E504B1">
        <w:rPr>
          <w:rFonts w:ascii="Arial Narrow" w:hAnsi="Arial Narrow" w:cs="Arial" w:hint="eastAsia"/>
          <w:sz w:val="20"/>
        </w:rPr>
        <w:t xml:space="preserve"> </w:t>
      </w:r>
    </w:p>
    <w:p w14:paraId="58454D75" w14:textId="7C4BB7A5" w:rsidR="008B0C70" w:rsidRDefault="008B0C70" w:rsidP="008B0C70">
      <w:pPr>
        <w:tabs>
          <w:tab w:val="left" w:pos="4860"/>
        </w:tabs>
        <w:jc w:val="both"/>
        <w:rPr>
          <w:rFonts w:ascii="Arial Narrow" w:hAnsi="Arial Narrow" w:cs="Arial"/>
          <w:sz w:val="16"/>
          <w:szCs w:val="16"/>
          <w:u w:val="single"/>
        </w:rPr>
      </w:pPr>
      <w:r w:rsidRPr="006B0AEC">
        <w:rPr>
          <w:rFonts w:ascii="Arial Narrow" w:hAnsi="Arial Narrow" w:cs="Arial" w:hint="eastAsia"/>
          <w:sz w:val="20"/>
        </w:rPr>
        <w:t>D</w:t>
      </w:r>
      <w:r w:rsidRPr="006B0AEC">
        <w:rPr>
          <w:rFonts w:ascii="Arial Narrow" w:hAnsi="Arial Narrow" w:cs="Arial"/>
          <w:sz w:val="20"/>
        </w:rPr>
        <w:t>ate</w:t>
      </w:r>
      <w:r w:rsidR="00E504B1">
        <w:rPr>
          <w:rFonts w:ascii="Arial Narrow" w:hAnsi="Arial Narrow" w:cs="Arial" w:hint="eastAsia"/>
          <w:sz w:val="20"/>
          <w:u w:val="single"/>
        </w:rPr>
        <w:t xml:space="preserve">                             </w:t>
      </w:r>
      <w:r>
        <w:rPr>
          <w:rFonts w:ascii="Arial Narrow" w:hAnsi="Arial Narrow" w:cs="Arial"/>
          <w:sz w:val="20"/>
        </w:rPr>
        <w:tab/>
      </w:r>
      <w:proofErr w:type="spellStart"/>
      <w:r w:rsidRPr="006B0AEC">
        <w:rPr>
          <w:rFonts w:ascii="Arial Narrow" w:hAnsi="Arial Narrow" w:cs="Arial" w:hint="eastAsia"/>
          <w:sz w:val="20"/>
        </w:rPr>
        <w:t>D</w:t>
      </w:r>
      <w:r w:rsidRPr="006B0AEC">
        <w:rPr>
          <w:rFonts w:ascii="Arial Narrow" w:hAnsi="Arial Narrow" w:cs="Arial"/>
          <w:sz w:val="20"/>
        </w:rPr>
        <w:t>ate</w:t>
      </w:r>
      <w:proofErr w:type="spellEnd"/>
      <w:r w:rsidR="00E504B1">
        <w:rPr>
          <w:rFonts w:ascii="Arial Narrow" w:hAnsi="Arial Narrow" w:cs="Arial" w:hint="eastAsia"/>
          <w:sz w:val="20"/>
          <w:u w:val="single"/>
        </w:rPr>
        <w:t xml:space="preserve">                            </w:t>
      </w:r>
      <w:r w:rsidR="00E504B1">
        <w:rPr>
          <w:rFonts w:ascii="Arial Narrow" w:hAnsi="Arial Narrow" w:cs="Arial" w:hint="eastAsia"/>
          <w:sz w:val="20"/>
        </w:rPr>
        <w:t xml:space="preserve"> </w:t>
      </w:r>
    </w:p>
    <w:p w14:paraId="75B96096" w14:textId="77777777" w:rsidR="008B0C70" w:rsidRPr="006B0AEC" w:rsidRDefault="008B0C70" w:rsidP="008B0C70">
      <w:pPr>
        <w:tabs>
          <w:tab w:val="left" w:pos="4860"/>
        </w:tabs>
        <w:jc w:val="both"/>
        <w:rPr>
          <w:rFonts w:ascii="Arial Narrow" w:hAnsi="Arial Narrow" w:cs="Arial"/>
          <w:sz w:val="16"/>
          <w:szCs w:val="16"/>
        </w:rPr>
      </w:pPr>
    </w:p>
    <w:p w14:paraId="63BB4796" w14:textId="77777777" w:rsidR="008B0C70" w:rsidRDefault="008B0C70" w:rsidP="008B0C70">
      <w:pPr>
        <w:tabs>
          <w:tab w:val="left" w:pos="4860"/>
        </w:tabs>
        <w:jc w:val="both"/>
        <w:rPr>
          <w:rFonts w:ascii="Arial Narrow" w:hAnsi="Arial Narrow" w:cs="Arial"/>
          <w:sz w:val="20"/>
        </w:rPr>
      </w:pPr>
      <w:r>
        <w:rPr>
          <w:rFonts w:ascii="Arial Narrow" w:hAnsi="Arial Narrow" w:cs="Arial" w:hint="eastAsia"/>
          <w:sz w:val="20"/>
        </w:rPr>
        <w:t>(The Requestor)</w:t>
      </w:r>
      <w:r>
        <w:rPr>
          <w:rFonts w:ascii="Arial Narrow" w:hAnsi="Arial Narrow" w:cs="Arial" w:hint="eastAsia"/>
          <w:sz w:val="20"/>
        </w:rPr>
        <w:tab/>
        <w:t>(</w:t>
      </w:r>
      <w:r>
        <w:rPr>
          <w:rFonts w:ascii="Arial Narrow" w:hAnsi="Arial Narrow" w:cs="Arial"/>
          <w:sz w:val="20"/>
        </w:rPr>
        <w:t>The Bank</w:t>
      </w:r>
      <w:r>
        <w:rPr>
          <w:rFonts w:ascii="Arial Narrow" w:hAnsi="Arial Narrow" w:cs="Arial" w:hint="eastAsia"/>
          <w:sz w:val="20"/>
        </w:rPr>
        <w:t xml:space="preserve">)   </w:t>
      </w:r>
    </w:p>
    <w:p w14:paraId="77632D5E" w14:textId="77777777" w:rsidR="000C388C" w:rsidRDefault="000C388C">
      <w:pPr>
        <w:spacing w:line="320" w:lineRule="exact"/>
      </w:pPr>
    </w:p>
    <w:sectPr w:rsidR="000C388C" w:rsidSect="00E504B1">
      <w:footerReference w:type="default" r:id="rId7"/>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149673" w14:textId="77777777" w:rsidR="00024A9B" w:rsidRDefault="00024A9B">
      <w:r>
        <w:separator/>
      </w:r>
    </w:p>
  </w:endnote>
  <w:endnote w:type="continuationSeparator" w:id="0">
    <w:p w14:paraId="3366B326" w14:textId="77777777" w:rsidR="00024A9B" w:rsidRDefault="00024A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7A56F7" w14:textId="0BC08E71" w:rsidR="00E504B1" w:rsidRDefault="00E504B1" w:rsidP="00E504B1">
    <w:pPr>
      <w:pStyle w:val="a8"/>
      <w:jc w:val="right"/>
    </w:pPr>
    <w:r w:rsidRPr="00E504B1">
      <w:t>(ICBS 2023.March.)</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715213" w14:textId="77777777" w:rsidR="00024A9B" w:rsidRDefault="00024A9B">
      <w:r>
        <w:separator/>
      </w:r>
    </w:p>
  </w:footnote>
  <w:footnote w:type="continuationSeparator" w:id="0">
    <w:p w14:paraId="0C8759CD" w14:textId="77777777" w:rsidR="00024A9B" w:rsidRDefault="00024A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0752E1"/>
    <w:multiLevelType w:val="hybridMultilevel"/>
    <w:tmpl w:val="9B581A70"/>
    <w:lvl w:ilvl="0" w:tplc="5492CBB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BE256C8"/>
    <w:multiLevelType w:val="hybridMultilevel"/>
    <w:tmpl w:val="A582F3EE"/>
    <w:lvl w:ilvl="0" w:tplc="752EC726">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498D6974"/>
    <w:multiLevelType w:val="hybridMultilevel"/>
    <w:tmpl w:val="40C41FA2"/>
    <w:lvl w:ilvl="0" w:tplc="61C8B618">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532F06BF"/>
    <w:multiLevelType w:val="hybridMultilevel"/>
    <w:tmpl w:val="E356E9E8"/>
    <w:lvl w:ilvl="0" w:tplc="A0BCF300">
      <w:start w:val="1"/>
      <w:numFmt w:val="decimal"/>
      <w:lvlText w:val="(%1)"/>
      <w:lvlJc w:val="left"/>
      <w:pPr>
        <w:ind w:left="960" w:hanging="60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4" w15:restartNumberingAfterBreak="0">
    <w:nsid w:val="6E354497"/>
    <w:multiLevelType w:val="hybridMultilevel"/>
    <w:tmpl w:val="795A0586"/>
    <w:lvl w:ilvl="0" w:tplc="AA2CF83A">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6E8231D8"/>
    <w:multiLevelType w:val="hybridMultilevel"/>
    <w:tmpl w:val="5FAE332E"/>
    <w:lvl w:ilvl="0" w:tplc="1B10911C">
      <w:start w:val="1"/>
      <w:numFmt w:val="decimal"/>
      <w:lvlText w:val="%1."/>
      <w:lvlJc w:val="left"/>
      <w:pPr>
        <w:ind w:left="720" w:hanging="360"/>
      </w:pPr>
      <w:rPr>
        <w:rFonts w:ascii="Arial Narrow" w:eastAsia="細明體" w:hAnsi="Arial Narrow" w:cs="Arial"/>
      </w:rPr>
    </w:lvl>
    <w:lvl w:ilvl="1" w:tplc="B8448E18">
      <w:start w:val="1"/>
      <w:numFmt w:val="decimal"/>
      <w:lvlText w:val="(%2.)"/>
      <w:lvlJc w:val="left"/>
      <w:pPr>
        <w:ind w:left="1320" w:hanging="480"/>
      </w:pPr>
      <w:rPr>
        <w:rFonts w:hint="eastAsia"/>
      </w:r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num w:numId="1">
    <w:abstractNumId w:val="0"/>
  </w:num>
  <w:num w:numId="2">
    <w:abstractNumId w:val="1"/>
  </w:num>
  <w:num w:numId="3">
    <w:abstractNumId w:val="2"/>
  </w:num>
  <w:num w:numId="4">
    <w:abstractNumId w:val="4"/>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1843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0C70"/>
    <w:rsid w:val="00024A9B"/>
    <w:rsid w:val="000C388C"/>
    <w:rsid w:val="000E4FCC"/>
    <w:rsid w:val="000F3199"/>
    <w:rsid w:val="00347901"/>
    <w:rsid w:val="004225EA"/>
    <w:rsid w:val="00441D4E"/>
    <w:rsid w:val="00461D51"/>
    <w:rsid w:val="005014C6"/>
    <w:rsid w:val="008B0C70"/>
    <w:rsid w:val="0092059D"/>
    <w:rsid w:val="00AB665A"/>
    <w:rsid w:val="00C55E27"/>
    <w:rsid w:val="00C77A0B"/>
    <w:rsid w:val="00DB2244"/>
    <w:rsid w:val="00E504B1"/>
    <w:rsid w:val="00F57B9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389C9C60"/>
  <w15:chartTrackingRefBased/>
  <w15:docId w15:val="{997059B3-F81B-401E-B2E9-C58019E1D0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4"/>
    </w:rPr>
  </w:style>
  <w:style w:type="paragraph" w:styleId="1">
    <w:name w:val="heading 1"/>
    <w:basedOn w:val="a"/>
    <w:next w:val="a"/>
    <w:qFormat/>
    <w:pPr>
      <w:keepNext/>
      <w:outlineLvl w:val="0"/>
    </w:pPr>
    <w:rPr>
      <w:b/>
      <w:bCs/>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qFormat/>
    <w:pPr>
      <w:jc w:val="center"/>
    </w:pPr>
    <w:rPr>
      <w:sz w:val="32"/>
      <w:u w:val="single"/>
    </w:rPr>
  </w:style>
  <w:style w:type="paragraph" w:styleId="a4">
    <w:name w:val="Balloon Text"/>
    <w:basedOn w:val="a"/>
    <w:semiHidden/>
    <w:rPr>
      <w:rFonts w:ascii="Arial" w:hAnsi="Arial"/>
      <w:sz w:val="18"/>
      <w:szCs w:val="18"/>
    </w:rPr>
  </w:style>
  <w:style w:type="paragraph" w:styleId="a5">
    <w:name w:val="Title"/>
    <w:basedOn w:val="a"/>
    <w:qFormat/>
    <w:pPr>
      <w:jc w:val="center"/>
    </w:pPr>
    <w:rPr>
      <w:rFonts w:ascii="Arial" w:hAnsi="Arial" w:cs="Arial"/>
      <w:b/>
      <w:sz w:val="22"/>
      <w:szCs w:val="22"/>
    </w:rPr>
  </w:style>
  <w:style w:type="paragraph" w:styleId="a6">
    <w:name w:val="header"/>
    <w:basedOn w:val="a"/>
    <w:semiHidden/>
    <w:pPr>
      <w:tabs>
        <w:tab w:val="center" w:pos="4153"/>
        <w:tab w:val="right" w:pos="8306"/>
      </w:tabs>
      <w:snapToGrid w:val="0"/>
    </w:pPr>
    <w:rPr>
      <w:sz w:val="20"/>
      <w:szCs w:val="20"/>
    </w:rPr>
  </w:style>
  <w:style w:type="character" w:customStyle="1" w:styleId="a7">
    <w:name w:val="頁首 字元"/>
    <w:rPr>
      <w:kern w:val="2"/>
    </w:rPr>
  </w:style>
  <w:style w:type="paragraph" w:styleId="a8">
    <w:name w:val="footer"/>
    <w:basedOn w:val="a"/>
    <w:semiHidden/>
    <w:pPr>
      <w:tabs>
        <w:tab w:val="center" w:pos="4153"/>
        <w:tab w:val="right" w:pos="8306"/>
      </w:tabs>
      <w:snapToGrid w:val="0"/>
    </w:pPr>
    <w:rPr>
      <w:sz w:val="20"/>
      <w:szCs w:val="20"/>
    </w:rPr>
  </w:style>
  <w:style w:type="character" w:customStyle="1" w:styleId="a9">
    <w:name w:val="頁尾 字元"/>
    <w:rPr>
      <w:kern w:val="2"/>
    </w:rPr>
  </w:style>
  <w:style w:type="character" w:customStyle="1" w:styleId="aa">
    <w:name w:val="副標題 字元"/>
    <w:rPr>
      <w:kern w:val="2"/>
      <w:sz w:val="32"/>
      <w:szCs w:val="24"/>
      <w:u w:val="single"/>
    </w:rPr>
  </w:style>
  <w:style w:type="character" w:customStyle="1" w:styleId="ab">
    <w:name w:val="標題 字元"/>
    <w:rPr>
      <w:rFonts w:ascii="Arial" w:hAnsi="Arial" w:cs="Arial"/>
      <w:b/>
      <w:kern w:val="2"/>
      <w:sz w:val="22"/>
      <w:szCs w:val="22"/>
    </w:rPr>
  </w:style>
  <w:style w:type="paragraph" w:styleId="ac">
    <w:name w:val="List Paragraph"/>
    <w:basedOn w:val="a"/>
    <w:qFormat/>
    <w:pPr>
      <w:adjustRightInd w:val="0"/>
      <w:spacing w:line="360" w:lineRule="atLeast"/>
      <w:ind w:leftChars="200" w:left="480"/>
      <w:textAlignment w:val="baseline"/>
    </w:pPr>
    <w:rPr>
      <w:rFonts w:eastAsia="細明體"/>
      <w:kern w:val="0"/>
      <w:szCs w:val="20"/>
    </w:rPr>
  </w:style>
  <w:style w:type="character" w:styleId="ad">
    <w:name w:val="annotation reference"/>
    <w:rsid w:val="008B0C70"/>
    <w:rPr>
      <w:sz w:val="18"/>
      <w:szCs w:val="18"/>
    </w:rPr>
  </w:style>
  <w:style w:type="paragraph" w:styleId="ae">
    <w:name w:val="annotation text"/>
    <w:basedOn w:val="a"/>
    <w:link w:val="af"/>
    <w:rsid w:val="008B0C70"/>
  </w:style>
  <w:style w:type="character" w:customStyle="1" w:styleId="af">
    <w:name w:val="註解文字 字元"/>
    <w:link w:val="ae"/>
    <w:rsid w:val="008B0C70"/>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715</Words>
  <Characters>3640</Characters>
  <Application>Microsoft Office Word</Application>
  <DocSecurity>0</DocSecurity>
  <Lines>30</Lines>
  <Paragraphs>8</Paragraphs>
  <ScaleCrop>false</ScaleCrop>
  <Company>YML</Company>
  <LinksUpToDate>false</LinksUpToDate>
  <CharactersWithSpaces>4347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I</dc:title>
  <dc:subject/>
  <dc:creator>hwlo</dc:creator>
  <cp:keywords/>
  <dc:description/>
  <cp:lastModifiedBy>YM-ICBS Jennifer Chao 趙曼君</cp:lastModifiedBy>
  <cp:revision>5</cp:revision>
  <cp:lastPrinted>2011-07-13T07:13:00Z</cp:lastPrinted>
  <dcterms:created xsi:type="dcterms:W3CDTF">2023-12-25T04:07:00Z</dcterms:created>
  <dcterms:modified xsi:type="dcterms:W3CDTF">2023-12-25T06:09:00Z</dcterms:modified>
</cp:coreProperties>
</file>